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DA" w:rsidRPr="0008198A" w:rsidRDefault="00F03BDA" w:rsidP="00F03BDA">
      <w:pPr>
        <w:pStyle w:val="tac"/>
        <w:spacing w:before="57" w:beforeAutospacing="0" w:after="57" w:afterAutospacing="0" w:line="204" w:lineRule="atLeast"/>
        <w:ind w:firstLine="227"/>
        <w:jc w:val="center"/>
        <w:rPr>
          <w:b/>
          <w:bCs/>
          <w:color w:val="333333"/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>Федеральная Инновационная Площадка</w:t>
      </w:r>
    </w:p>
    <w:p w:rsidR="00F03BDA" w:rsidRPr="0008198A" w:rsidRDefault="00F03BDA" w:rsidP="00F03BDA">
      <w:pPr>
        <w:pStyle w:val="a3"/>
        <w:spacing w:before="0" w:beforeAutospacing="0" w:after="0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>Приказом Министерства образования и науки РФ №1600 от 19 декабря 2014 года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color w:val="333333"/>
          <w:sz w:val="28"/>
          <w:szCs w:val="28"/>
        </w:rPr>
        <w:t xml:space="preserve">Институту </w:t>
      </w:r>
      <w:proofErr w:type="spellStart"/>
      <w:r w:rsidRPr="0008198A">
        <w:rPr>
          <w:color w:val="333333"/>
          <w:sz w:val="28"/>
          <w:szCs w:val="28"/>
        </w:rPr>
        <w:t>системно-деятельностной</w:t>
      </w:r>
      <w:proofErr w:type="spellEnd"/>
      <w:r w:rsidRPr="0008198A">
        <w:rPr>
          <w:color w:val="333333"/>
          <w:sz w:val="28"/>
          <w:szCs w:val="28"/>
        </w:rPr>
        <w:t xml:space="preserve"> педагогики под научным руководством </w:t>
      </w:r>
      <w:proofErr w:type="spellStart"/>
      <w:r w:rsidRPr="0008198A">
        <w:rPr>
          <w:color w:val="333333"/>
          <w:sz w:val="28"/>
          <w:szCs w:val="28"/>
        </w:rPr>
        <w:t>Л.Г.Петерсон</w:t>
      </w:r>
      <w:proofErr w:type="spellEnd"/>
      <w:r w:rsidRPr="0008198A">
        <w:rPr>
          <w:color w:val="333333"/>
          <w:sz w:val="28"/>
          <w:szCs w:val="28"/>
        </w:rPr>
        <w:t xml:space="preserve"> присвоен самый высокий в инновационной инфраструктуре РФ статус – Федеральной инновационной площадки для реализации проекта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b/>
          <w:bCs/>
          <w:color w:val="333333"/>
          <w:sz w:val="28"/>
          <w:szCs w:val="28"/>
        </w:rPr>
        <w:t xml:space="preserve">«Механизмы внедрения </w:t>
      </w:r>
      <w:proofErr w:type="spellStart"/>
      <w:r w:rsidRPr="0008198A">
        <w:rPr>
          <w:b/>
          <w:bCs/>
          <w:color w:val="333333"/>
          <w:sz w:val="28"/>
          <w:szCs w:val="28"/>
        </w:rPr>
        <w:t>системно-деятельностного</w:t>
      </w:r>
      <w:proofErr w:type="spellEnd"/>
      <w:r w:rsidRPr="0008198A">
        <w:rPr>
          <w:b/>
          <w:bCs/>
          <w:color w:val="333333"/>
          <w:sz w:val="28"/>
          <w:szCs w:val="28"/>
        </w:rPr>
        <w:t xml:space="preserve"> подхода с позиций непрерывности образования (ДО – НОО – ООО)».</w:t>
      </w:r>
    </w:p>
    <w:p w:rsidR="00F03BDA" w:rsidRPr="0008198A" w:rsidRDefault="00F03BDA" w:rsidP="00F03BDA">
      <w:pPr>
        <w:pStyle w:val="a3"/>
        <w:spacing w:before="0" w:beforeAutospacing="0" w:after="0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>Проект направлен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color w:val="333333"/>
          <w:sz w:val="28"/>
          <w:szCs w:val="28"/>
        </w:rPr>
        <w:t xml:space="preserve">на овладение педагогами детских садов и школ современными образовательными технологиями, обеспечивающими реализацию ФГОС. Программы обучения, разработанные в соответствии с профессиональным стандартом педагога, будут реализовываться на базе детских садов, школ, методических центров – участников проекта, которым предлагается пройти путь развития от Регионального информационного центра до Региональной (федеральной) </w:t>
      </w:r>
      <w:proofErr w:type="spellStart"/>
      <w:r w:rsidRPr="0008198A">
        <w:rPr>
          <w:color w:val="333333"/>
          <w:sz w:val="28"/>
          <w:szCs w:val="28"/>
        </w:rPr>
        <w:t>стажировочной</w:t>
      </w:r>
      <w:proofErr w:type="spellEnd"/>
      <w:r w:rsidRPr="0008198A">
        <w:rPr>
          <w:color w:val="333333"/>
          <w:sz w:val="28"/>
          <w:szCs w:val="28"/>
        </w:rPr>
        <w:t xml:space="preserve"> площадки.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 xml:space="preserve">Этот проект планируется реализовать на базе образовательных организаций, методических служб, которые на системном уровне освоили технологию </w:t>
      </w:r>
      <w:proofErr w:type="spellStart"/>
      <w:r w:rsidRPr="0008198A">
        <w:rPr>
          <w:color w:val="333333"/>
          <w:sz w:val="28"/>
          <w:szCs w:val="28"/>
        </w:rPr>
        <w:t>деятельностного</w:t>
      </w:r>
      <w:proofErr w:type="spellEnd"/>
      <w:r w:rsidRPr="0008198A">
        <w:rPr>
          <w:color w:val="333333"/>
          <w:sz w:val="28"/>
          <w:szCs w:val="28"/>
        </w:rPr>
        <w:t xml:space="preserve"> метода </w:t>
      </w:r>
      <w:proofErr w:type="spellStart"/>
      <w:r w:rsidRPr="0008198A">
        <w:rPr>
          <w:color w:val="333333"/>
          <w:sz w:val="28"/>
          <w:szCs w:val="28"/>
        </w:rPr>
        <w:t>Л.Г.Петерсон</w:t>
      </w:r>
      <w:proofErr w:type="spellEnd"/>
      <w:r w:rsidRPr="0008198A">
        <w:rPr>
          <w:color w:val="333333"/>
          <w:sz w:val="28"/>
          <w:szCs w:val="28"/>
        </w:rPr>
        <w:t xml:space="preserve"> ("Школа 2000..."). В первую очередь, в качестве исполнителей мы включили в проект площадки Всероссийского эксперимента. Однако, список открыт для тех, кого заинтересовал проект и кто готов учиться!</w:t>
      </w:r>
    </w:p>
    <w:p w:rsidR="00F03BDA" w:rsidRPr="0008198A" w:rsidRDefault="00F03BDA" w:rsidP="00F03BDA">
      <w:pPr>
        <w:pStyle w:val="a3"/>
        <w:spacing w:before="0" w:beforeAutospacing="0" w:after="0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 xml:space="preserve">Научный руководитель - Л.Г. </w:t>
      </w:r>
      <w:proofErr w:type="spellStart"/>
      <w:r w:rsidRPr="0008198A">
        <w:rPr>
          <w:b/>
          <w:bCs/>
          <w:color w:val="333333"/>
          <w:sz w:val="28"/>
          <w:szCs w:val="28"/>
        </w:rPr>
        <w:t>Петерсон</w:t>
      </w:r>
      <w:proofErr w:type="spellEnd"/>
      <w:r w:rsidRPr="0008198A">
        <w:rPr>
          <w:color w:val="333333"/>
          <w:sz w:val="28"/>
          <w:szCs w:val="28"/>
        </w:rPr>
        <w:t xml:space="preserve">, доктор педагогических наук, профессор, директор Центра </w:t>
      </w:r>
      <w:proofErr w:type="spellStart"/>
      <w:r w:rsidRPr="0008198A">
        <w:rPr>
          <w:color w:val="333333"/>
          <w:sz w:val="28"/>
          <w:szCs w:val="28"/>
        </w:rPr>
        <w:t>системно-деятельностной</w:t>
      </w:r>
      <w:proofErr w:type="spellEnd"/>
      <w:r w:rsidRPr="0008198A">
        <w:rPr>
          <w:color w:val="333333"/>
          <w:sz w:val="28"/>
          <w:szCs w:val="28"/>
        </w:rPr>
        <w:t xml:space="preserve"> педагогики "Школа 2000…" АПК и ППРО, автор дидактической системы </w:t>
      </w:r>
      <w:proofErr w:type="spellStart"/>
      <w:r w:rsidRPr="0008198A">
        <w:rPr>
          <w:color w:val="333333"/>
          <w:sz w:val="28"/>
          <w:szCs w:val="28"/>
        </w:rPr>
        <w:t>деятельностного</w:t>
      </w:r>
      <w:proofErr w:type="spellEnd"/>
      <w:r w:rsidRPr="0008198A">
        <w:rPr>
          <w:color w:val="333333"/>
          <w:sz w:val="28"/>
          <w:szCs w:val="28"/>
        </w:rPr>
        <w:t xml:space="preserve"> метода обучения, автор непрерывного курса математики для дошкольников, начальной и средней школы, лауреат премии Президента РФ в области образования, научный руководитель открытой образовательной системы "Школа 2000... ".</w:t>
      </w:r>
    </w:p>
    <w:p w:rsidR="00F03BDA" w:rsidRPr="0008198A" w:rsidRDefault="00F03BDA" w:rsidP="00F03BDA">
      <w:pPr>
        <w:pStyle w:val="a3"/>
        <w:spacing w:before="0" w:beforeAutospacing="0" w:after="0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>Миссия Инновационного проекта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color w:val="333333"/>
          <w:sz w:val="28"/>
          <w:szCs w:val="28"/>
        </w:rPr>
        <w:t>направлена на реализацию задач государственной политики, заложенных в программе «Развитие образования РФ» на 2013–2020 гг. и соответствующих мероприятиях. Одно из ключевых мероприятий программы (Подпрограмма 2, мероприятие 2.7.) ориентировано на разработку и реализацию комплексной программы повышения профессионального уровня педагогических работников общеобразовательных организаций, направленной на овладение ими современными образовательными технологиями и методиками обучения и воспитания, обеспечивающих реализацию ФГОС с позиций непрерывности образования на ступенях ДО – НОО – ООО.</w:t>
      </w:r>
    </w:p>
    <w:p w:rsidR="00F03BDA" w:rsidRPr="0008198A" w:rsidRDefault="00F03BDA" w:rsidP="00F03BDA">
      <w:pPr>
        <w:pStyle w:val="a3"/>
        <w:spacing w:before="0" w:beforeAutospacing="0" w:after="0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>Механизм управления проектом.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color w:val="333333"/>
          <w:sz w:val="28"/>
          <w:szCs w:val="28"/>
        </w:rPr>
        <w:t xml:space="preserve">Технология тиражирования инноваций системного типа (в том числе, и </w:t>
      </w:r>
      <w:proofErr w:type="spellStart"/>
      <w:r w:rsidRPr="0008198A">
        <w:rPr>
          <w:color w:val="333333"/>
          <w:sz w:val="28"/>
          <w:szCs w:val="28"/>
        </w:rPr>
        <w:t>системно-деятельностного</w:t>
      </w:r>
      <w:proofErr w:type="spellEnd"/>
      <w:r w:rsidRPr="0008198A">
        <w:rPr>
          <w:color w:val="333333"/>
          <w:sz w:val="28"/>
          <w:szCs w:val="28"/>
        </w:rPr>
        <w:t xml:space="preserve"> подхода, положенного в основу ФГОС) на ступенях дошкольного и общего образования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b/>
          <w:bCs/>
          <w:color w:val="333333"/>
          <w:sz w:val="28"/>
          <w:szCs w:val="28"/>
        </w:rPr>
        <w:t>«Пять шагов» (</w:t>
      </w:r>
      <w:proofErr w:type="spellStart"/>
      <w:r w:rsidRPr="0008198A">
        <w:rPr>
          <w:b/>
          <w:bCs/>
          <w:color w:val="333333"/>
          <w:sz w:val="28"/>
          <w:szCs w:val="28"/>
        </w:rPr>
        <w:t>know</w:t>
      </w:r>
      <w:proofErr w:type="spellEnd"/>
      <w:r w:rsidRPr="0008198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08198A">
        <w:rPr>
          <w:b/>
          <w:bCs/>
          <w:color w:val="333333"/>
          <w:sz w:val="28"/>
          <w:szCs w:val="28"/>
        </w:rPr>
        <w:t>how</w:t>
      </w:r>
      <w:proofErr w:type="spellEnd"/>
      <w:r w:rsidRPr="0008198A">
        <w:rPr>
          <w:b/>
          <w:bCs/>
          <w:color w:val="333333"/>
          <w:sz w:val="28"/>
          <w:szCs w:val="28"/>
        </w:rPr>
        <w:t xml:space="preserve"> Л.А. Аверкиева, В.А. </w:t>
      </w:r>
      <w:proofErr w:type="spellStart"/>
      <w:r w:rsidRPr="0008198A">
        <w:rPr>
          <w:b/>
          <w:bCs/>
          <w:color w:val="333333"/>
          <w:sz w:val="28"/>
          <w:szCs w:val="28"/>
        </w:rPr>
        <w:t>Петерсон</w:t>
      </w:r>
      <w:proofErr w:type="spellEnd"/>
      <w:r w:rsidRPr="0008198A">
        <w:rPr>
          <w:b/>
          <w:bCs/>
          <w:color w:val="333333"/>
          <w:sz w:val="28"/>
          <w:szCs w:val="28"/>
        </w:rPr>
        <w:t>).</w:t>
      </w:r>
    </w:p>
    <w:p w:rsidR="00F03BDA" w:rsidRPr="0008198A" w:rsidRDefault="00F03BDA" w:rsidP="00F03BDA">
      <w:pPr>
        <w:pStyle w:val="a3"/>
        <w:spacing w:before="0" w:beforeAutospacing="0" w:after="0" w:afterAutospacing="0" w:line="204" w:lineRule="atLeast"/>
        <w:ind w:firstLine="227"/>
        <w:jc w:val="both"/>
        <w:rPr>
          <w:color w:val="333333"/>
          <w:sz w:val="28"/>
          <w:szCs w:val="28"/>
        </w:rPr>
      </w:pPr>
      <w:proofErr w:type="spellStart"/>
      <w:r w:rsidRPr="0008198A">
        <w:rPr>
          <w:b/>
          <w:bCs/>
          <w:color w:val="333333"/>
          <w:sz w:val="28"/>
          <w:szCs w:val="28"/>
        </w:rPr>
        <w:t>Инновационность</w:t>
      </w:r>
      <w:proofErr w:type="spellEnd"/>
      <w:r w:rsidRPr="0008198A">
        <w:rPr>
          <w:b/>
          <w:bCs/>
          <w:color w:val="333333"/>
          <w:sz w:val="28"/>
          <w:szCs w:val="28"/>
        </w:rPr>
        <w:t xml:space="preserve"> проекта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color w:val="333333"/>
          <w:sz w:val="28"/>
          <w:szCs w:val="28"/>
        </w:rPr>
        <w:t>заключается в том, что</w:t>
      </w:r>
      <w:r w:rsidRPr="0008198A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08198A">
        <w:rPr>
          <w:b/>
          <w:bCs/>
          <w:color w:val="333333"/>
          <w:sz w:val="28"/>
          <w:szCs w:val="28"/>
        </w:rPr>
        <w:t>know</w:t>
      </w:r>
      <w:proofErr w:type="spellEnd"/>
      <w:r w:rsidRPr="0008198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08198A">
        <w:rPr>
          <w:b/>
          <w:bCs/>
          <w:color w:val="333333"/>
          <w:sz w:val="28"/>
          <w:szCs w:val="28"/>
        </w:rPr>
        <w:t>how</w:t>
      </w:r>
      <w:proofErr w:type="spellEnd"/>
      <w:r w:rsidRPr="0008198A">
        <w:rPr>
          <w:b/>
          <w:bCs/>
          <w:color w:val="333333"/>
          <w:sz w:val="28"/>
          <w:szCs w:val="28"/>
        </w:rPr>
        <w:t xml:space="preserve"> «Пять шагов»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color w:val="333333"/>
          <w:sz w:val="28"/>
          <w:szCs w:val="28"/>
        </w:rPr>
        <w:t xml:space="preserve">позволяет технологично (с гарантированными результатами, массово и без дополнительного увеличения бюджетного финансирования) достигать </w:t>
      </w:r>
      <w:r w:rsidRPr="0008198A">
        <w:rPr>
          <w:color w:val="333333"/>
          <w:sz w:val="28"/>
          <w:szCs w:val="28"/>
        </w:rPr>
        <w:lastRenderedPageBreak/>
        <w:t>ожидаемых результатов Программы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b/>
          <w:bCs/>
          <w:color w:val="333333"/>
          <w:sz w:val="28"/>
          <w:szCs w:val="28"/>
        </w:rPr>
        <w:t>«Развитие образования РФ» на 2013–2020 гг.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color w:val="333333"/>
          <w:sz w:val="28"/>
          <w:szCs w:val="28"/>
        </w:rPr>
        <w:t>и соответствующих мероприятий. Суть</w:t>
      </w:r>
      <w:r w:rsidR="001F0318">
        <w:rPr>
          <w:color w:val="333333"/>
          <w:sz w:val="28"/>
          <w:szCs w:val="28"/>
        </w:rPr>
        <w:t xml:space="preserve"> </w:t>
      </w:r>
      <w:proofErr w:type="spellStart"/>
      <w:r w:rsidRPr="0008198A">
        <w:rPr>
          <w:b/>
          <w:bCs/>
          <w:color w:val="333333"/>
          <w:sz w:val="28"/>
          <w:szCs w:val="28"/>
        </w:rPr>
        <w:t>know</w:t>
      </w:r>
      <w:proofErr w:type="spellEnd"/>
      <w:r w:rsidRPr="0008198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08198A">
        <w:rPr>
          <w:b/>
          <w:bCs/>
          <w:color w:val="333333"/>
          <w:sz w:val="28"/>
          <w:szCs w:val="28"/>
        </w:rPr>
        <w:t>how</w:t>
      </w:r>
      <w:proofErr w:type="spellEnd"/>
      <w:r w:rsidRPr="0008198A">
        <w:rPr>
          <w:b/>
          <w:bCs/>
          <w:color w:val="333333"/>
          <w:sz w:val="28"/>
          <w:szCs w:val="28"/>
        </w:rPr>
        <w:t xml:space="preserve"> «Пять шагов»</w:t>
      </w:r>
      <w:r w:rsidRPr="0008198A">
        <w:rPr>
          <w:rStyle w:val="apple-converted-space"/>
          <w:color w:val="333333"/>
          <w:sz w:val="28"/>
          <w:szCs w:val="28"/>
        </w:rPr>
        <w:t> </w:t>
      </w:r>
      <w:r w:rsidRPr="0008198A">
        <w:rPr>
          <w:color w:val="333333"/>
          <w:sz w:val="28"/>
          <w:szCs w:val="28"/>
        </w:rPr>
        <w:t xml:space="preserve">заключается в организационно-технологическом и методическом сопровождении этапов развития инновационной образовательной организации: Региональный информационной центр &gt; Региональный информационно-консультационный центр &gt; Региональный информационно-методический центр &gt; Региональный учебно-методический центр &gt; Региональная (федеральная) </w:t>
      </w:r>
      <w:proofErr w:type="spellStart"/>
      <w:r w:rsidRPr="0008198A">
        <w:rPr>
          <w:color w:val="333333"/>
          <w:sz w:val="28"/>
          <w:szCs w:val="28"/>
        </w:rPr>
        <w:t>стажировочная</w:t>
      </w:r>
      <w:proofErr w:type="spellEnd"/>
      <w:r w:rsidRPr="0008198A">
        <w:rPr>
          <w:color w:val="333333"/>
          <w:sz w:val="28"/>
          <w:szCs w:val="28"/>
        </w:rPr>
        <w:t xml:space="preserve"> площадка. Технология уже прошла первичную апробацию на инновационных площадках Москвы и 56 субъектов РФ.</w:t>
      </w:r>
    </w:p>
    <w:p w:rsidR="00F03BDA" w:rsidRPr="0008198A" w:rsidRDefault="00F03BDA" w:rsidP="00F03BDA">
      <w:pPr>
        <w:pStyle w:val="a3"/>
        <w:spacing w:before="0" w:beforeAutospacing="0" w:after="0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>Эффективность проекта: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 xml:space="preserve">1.Повышение кадрового потенциала системы дошкольного, общего образования за счет овладения педагогами на базовом и технологическом уровне технологией </w:t>
      </w:r>
      <w:proofErr w:type="spellStart"/>
      <w:r w:rsidRPr="0008198A">
        <w:rPr>
          <w:color w:val="333333"/>
          <w:sz w:val="28"/>
          <w:szCs w:val="28"/>
        </w:rPr>
        <w:t>деятельностного</w:t>
      </w:r>
      <w:proofErr w:type="spellEnd"/>
      <w:r w:rsidRPr="0008198A">
        <w:rPr>
          <w:color w:val="333333"/>
          <w:sz w:val="28"/>
          <w:szCs w:val="28"/>
        </w:rPr>
        <w:t xml:space="preserve"> метода обучения "Школа 2000…".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 xml:space="preserve">2.Совершенствование учительского корпуса за счет программ повышения квалификации обучающих команд, готовых разрабатывать и реализовывать </w:t>
      </w:r>
      <w:proofErr w:type="spellStart"/>
      <w:r w:rsidRPr="0008198A">
        <w:rPr>
          <w:color w:val="333333"/>
          <w:sz w:val="28"/>
          <w:szCs w:val="28"/>
        </w:rPr>
        <w:t>стажировочные</w:t>
      </w:r>
      <w:proofErr w:type="spellEnd"/>
      <w:r w:rsidRPr="0008198A">
        <w:rPr>
          <w:color w:val="333333"/>
          <w:sz w:val="28"/>
          <w:szCs w:val="28"/>
        </w:rPr>
        <w:t xml:space="preserve"> программы.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>3.Приведение содержания и форм высшего и дополнительного профессионального образования в соответствии с требованиями модернизации педагогического образования.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 xml:space="preserve">4.Повышение привлекательности педагогической профессии и уровня квалификации педагогов за счет создания сети </w:t>
      </w:r>
      <w:proofErr w:type="spellStart"/>
      <w:r w:rsidRPr="0008198A">
        <w:rPr>
          <w:color w:val="333333"/>
          <w:sz w:val="28"/>
          <w:szCs w:val="28"/>
        </w:rPr>
        <w:t>стажировочных</w:t>
      </w:r>
      <w:proofErr w:type="spellEnd"/>
      <w:r w:rsidRPr="0008198A">
        <w:rPr>
          <w:color w:val="333333"/>
          <w:sz w:val="28"/>
          <w:szCs w:val="28"/>
        </w:rPr>
        <w:t xml:space="preserve"> площадок на базе ОО, успешно реализующих </w:t>
      </w:r>
      <w:proofErr w:type="spellStart"/>
      <w:r w:rsidRPr="0008198A">
        <w:rPr>
          <w:color w:val="333333"/>
          <w:sz w:val="28"/>
          <w:szCs w:val="28"/>
        </w:rPr>
        <w:t>системно-деятельностный</w:t>
      </w:r>
      <w:proofErr w:type="spellEnd"/>
      <w:r w:rsidRPr="0008198A">
        <w:rPr>
          <w:color w:val="333333"/>
          <w:sz w:val="28"/>
          <w:szCs w:val="28"/>
        </w:rPr>
        <w:t xml:space="preserve"> подход.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>Социальные эффекты, связанные с оформлением инновационной инфраструктуры образовательного пространства субъектов РФ и образовательного пространства РФ в целом. Снижение затрат на повышение квалификации педагогов по подготовке их к качественной реализации ФГОС. Социально-культурные эффекты инновации, связанные с совершенствованием педагогического корпуса ДОО и школ.</w:t>
      </w:r>
    </w:p>
    <w:p w:rsidR="00F03BDA" w:rsidRPr="0008198A" w:rsidRDefault="00F03BDA" w:rsidP="00F03BDA">
      <w:pPr>
        <w:pStyle w:val="a3"/>
        <w:spacing w:before="0" w:beforeAutospacing="0" w:after="0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>Основные подходы к оценке эффективности проекта.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>Эффективность проекта может быть оценена по следующим критериям: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 xml:space="preserve">- количество </w:t>
      </w:r>
      <w:proofErr w:type="spellStart"/>
      <w:r w:rsidRPr="0008198A">
        <w:rPr>
          <w:color w:val="333333"/>
          <w:sz w:val="28"/>
          <w:szCs w:val="28"/>
        </w:rPr>
        <w:t>разноуровневых</w:t>
      </w:r>
      <w:proofErr w:type="spellEnd"/>
      <w:r w:rsidRPr="0008198A">
        <w:rPr>
          <w:color w:val="333333"/>
          <w:sz w:val="28"/>
          <w:szCs w:val="28"/>
        </w:rPr>
        <w:t xml:space="preserve"> программ повышения квалификации, разработанных с учетом требований профессионального стандарта педагога;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 xml:space="preserve">- количество педагогов, подготовленных к реализации в учебном процессе </w:t>
      </w:r>
      <w:proofErr w:type="spellStart"/>
      <w:r w:rsidRPr="0008198A">
        <w:rPr>
          <w:color w:val="333333"/>
          <w:sz w:val="28"/>
          <w:szCs w:val="28"/>
        </w:rPr>
        <w:t>системно-деятельностного</w:t>
      </w:r>
      <w:proofErr w:type="spellEnd"/>
      <w:r w:rsidRPr="0008198A">
        <w:rPr>
          <w:color w:val="333333"/>
          <w:sz w:val="28"/>
          <w:szCs w:val="28"/>
        </w:rPr>
        <w:t xml:space="preserve"> подхода и технологии </w:t>
      </w:r>
      <w:proofErr w:type="spellStart"/>
      <w:r w:rsidRPr="0008198A">
        <w:rPr>
          <w:color w:val="333333"/>
          <w:sz w:val="28"/>
          <w:szCs w:val="28"/>
        </w:rPr>
        <w:t>деятельностного</w:t>
      </w:r>
      <w:proofErr w:type="spellEnd"/>
      <w:r w:rsidRPr="0008198A">
        <w:rPr>
          <w:color w:val="333333"/>
          <w:sz w:val="28"/>
          <w:szCs w:val="28"/>
        </w:rPr>
        <w:t xml:space="preserve"> метода "Школа 2000..." на базовом и технологическом уровне, демонстрации своего опыта, лекционной, консультационной и экспертной деятельности;</w:t>
      </w:r>
    </w:p>
    <w:p w:rsidR="00F03BDA" w:rsidRPr="0008198A" w:rsidRDefault="00F03BDA" w:rsidP="00F03BDA">
      <w:pPr>
        <w:pStyle w:val="a3"/>
        <w:spacing w:before="57" w:beforeAutospacing="0" w:after="57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color w:val="333333"/>
          <w:sz w:val="28"/>
          <w:szCs w:val="28"/>
        </w:rPr>
        <w:t xml:space="preserve">- количество </w:t>
      </w:r>
      <w:proofErr w:type="spellStart"/>
      <w:r w:rsidRPr="0008198A">
        <w:rPr>
          <w:color w:val="333333"/>
          <w:sz w:val="28"/>
          <w:szCs w:val="28"/>
        </w:rPr>
        <w:t>стажировочных</w:t>
      </w:r>
      <w:proofErr w:type="spellEnd"/>
      <w:r w:rsidRPr="0008198A">
        <w:rPr>
          <w:color w:val="333333"/>
          <w:sz w:val="28"/>
          <w:szCs w:val="28"/>
        </w:rPr>
        <w:t xml:space="preserve"> площадок количество субъектов РФ, объединенных в инновационную сеть, обеспечивающую тиражирование инноваций на пространстве РФ, в том числе в области дополнительного профессионального образования.</w:t>
      </w:r>
    </w:p>
    <w:p w:rsidR="00F03BDA" w:rsidRPr="0008198A" w:rsidRDefault="00F03BDA" w:rsidP="00F03BDA">
      <w:pPr>
        <w:pStyle w:val="a3"/>
        <w:spacing w:before="0" w:beforeAutospacing="0" w:after="0" w:afterAutospacing="0" w:line="204" w:lineRule="atLeast"/>
        <w:ind w:firstLine="227"/>
        <w:jc w:val="both"/>
        <w:rPr>
          <w:color w:val="333333"/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>Срок реализации проекта: 2015 – 2020 гг.</w:t>
      </w:r>
    </w:p>
    <w:p w:rsidR="008A2AED" w:rsidRPr="0008198A" w:rsidRDefault="00F03BDA" w:rsidP="001F0318">
      <w:pPr>
        <w:pStyle w:val="tac"/>
        <w:spacing w:before="0" w:beforeAutospacing="0" w:after="0" w:afterAutospacing="0" w:line="204" w:lineRule="atLeast"/>
        <w:ind w:firstLine="227"/>
        <w:jc w:val="center"/>
        <w:rPr>
          <w:sz w:val="28"/>
          <w:szCs w:val="28"/>
        </w:rPr>
      </w:pPr>
      <w:r w:rsidRPr="0008198A">
        <w:rPr>
          <w:b/>
          <w:bCs/>
          <w:color w:val="333333"/>
          <w:sz w:val="28"/>
          <w:szCs w:val="28"/>
        </w:rPr>
        <w:t>Мы вместе, значит, у нас всё получится!</w:t>
      </w:r>
    </w:p>
    <w:sectPr w:rsidR="008A2AED" w:rsidRPr="0008198A" w:rsidSect="008A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F03BDA"/>
    <w:rsid w:val="0008198A"/>
    <w:rsid w:val="001F0318"/>
    <w:rsid w:val="007A00E1"/>
    <w:rsid w:val="008A2AED"/>
    <w:rsid w:val="00F0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c">
    <w:name w:val="tac"/>
    <w:basedOn w:val="a"/>
    <w:rsid w:val="00F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dcterms:created xsi:type="dcterms:W3CDTF">2015-03-27T21:18:00Z</dcterms:created>
  <dcterms:modified xsi:type="dcterms:W3CDTF">2015-05-05T22:13:00Z</dcterms:modified>
</cp:coreProperties>
</file>